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95" w:rsidRDefault="000C729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</w:p>
    <w:p w:rsidR="000C7295" w:rsidRDefault="009C176B">
      <w:pPr>
        <w:shd w:val="clear" w:color="auto" w:fill="FFFFFF"/>
        <w:spacing w:before="0" w:after="0" w:line="240" w:lineRule="auto"/>
        <w:jc w:val="center"/>
        <w:rPr>
          <w:rFonts w:ascii="Constantia" w:eastAsia="Times New Roman" w:hAnsi="Constantia" w:cs="Arial"/>
          <w:b/>
          <w:bCs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bCs/>
          <w:sz w:val="23"/>
          <w:szCs w:val="23"/>
          <w:lang w:eastAsia="cs-CZ"/>
        </w:rPr>
        <w:t>P R O P O Z I C E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</w:pP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               </w:t>
      </w:r>
      <w:r>
        <w:rPr>
          <w:rFonts w:ascii="Constantia" w:eastAsia="Times New Roman" w:hAnsi="Constantia" w:cs="Arial"/>
          <w:b/>
          <w:bCs/>
          <w:sz w:val="56"/>
          <w:szCs w:val="56"/>
          <w:lang w:eastAsia="cs-CZ"/>
        </w:rPr>
        <w:t>Běh kolem Hejtmanu</w:t>
      </w:r>
      <w:r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>-49.ročník</w:t>
      </w:r>
    </w:p>
    <w:p w:rsidR="000C7295" w:rsidRDefault="009C176B">
      <w:pPr>
        <w:shd w:val="clear" w:color="auto" w:fill="FFFFFF"/>
        <w:spacing w:before="0" w:line="240" w:lineRule="auto"/>
        <w:jc w:val="center"/>
        <w:rPr>
          <w:rFonts w:ascii="Constantia" w:eastAsia="Times New Roman" w:hAnsi="Constantia" w:cs="Arial"/>
          <w:bCs/>
          <w:sz w:val="18"/>
          <w:szCs w:val="18"/>
          <w:lang w:eastAsia="cs-CZ"/>
        </w:rPr>
      </w:pPr>
      <w:r>
        <w:rPr>
          <w:rFonts w:ascii="Constantia" w:eastAsia="Times New Roman" w:hAnsi="Constantia" w:cs="Arial"/>
          <w:bCs/>
          <w:sz w:val="18"/>
          <w:szCs w:val="18"/>
          <w:lang w:eastAsia="cs-CZ"/>
        </w:rPr>
        <w:t xml:space="preserve">pořádaný jako 19. ročník memoriálu Jardy </w:t>
      </w:r>
      <w:proofErr w:type="spellStart"/>
      <w:r>
        <w:rPr>
          <w:rFonts w:ascii="Constantia" w:eastAsia="Times New Roman" w:hAnsi="Constantia" w:cs="Arial"/>
          <w:bCs/>
          <w:sz w:val="18"/>
          <w:szCs w:val="18"/>
          <w:lang w:eastAsia="cs-CZ"/>
        </w:rPr>
        <w:t>Sokolta</w:t>
      </w:r>
      <w:proofErr w:type="spellEnd"/>
      <w:r w:rsidR="0027158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22225</wp:posOffset>
                </wp:positionV>
                <wp:extent cx="627380" cy="627380"/>
                <wp:effectExtent l="8255" t="12700" r="12065" b="762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295" w:rsidRDefault="009C176B">
                            <w:pPr>
                              <w:pStyle w:val="Obsahrmce"/>
                              <w:spacing w:before="0" w:after="200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D2BD71E" wp14:editId="15E8A1BF">
                                  <wp:extent cx="533400" cy="618066"/>
                                  <wp:effectExtent l="0" t="0" r="0" b="0"/>
                                  <wp:docPr id="1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510" cy="626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.85pt;margin-top:1.75pt;width:49.4pt;height:4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" strokeweight="0">
                <v:textbox>
                  <w:txbxContent>
                    <w:p w:rsidR="000C7295" w:rsidRDefault="009C176B">
                      <w:pPr>
                        <w:pStyle w:val="Obsahrmce"/>
                        <w:spacing w:before="0" w:after="200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D2BD71E" wp14:editId="15E8A1BF">
                            <wp:extent cx="533400" cy="618066"/>
                            <wp:effectExtent l="0" t="0" r="0" b="0"/>
                            <wp:docPr id="1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510" cy="626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C7295" w:rsidRDefault="009C176B">
      <w:pPr>
        <w:shd w:val="clear" w:color="auto" w:fill="FFFFFF"/>
        <w:spacing w:before="0" w:after="0" w:line="240" w:lineRule="auto"/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Závod je součástí Jihočeského běžeckého poháru.</w:t>
      </w:r>
    </w:p>
    <w:p w:rsidR="000C7295" w:rsidRDefault="009C176B">
      <w:pPr>
        <w:shd w:val="clear" w:color="auto" w:fill="FFFFFF"/>
        <w:spacing w:before="0" w:after="0" w:line="240" w:lineRule="auto"/>
        <w:jc w:val="center"/>
        <w:rPr>
          <w:rFonts w:ascii="Constantia" w:hAnsi="Constantia"/>
          <w:b/>
          <w:bCs/>
          <w:color w:val="6600FF"/>
          <w:sz w:val="28"/>
          <w:szCs w:val="28"/>
        </w:rPr>
      </w:pPr>
      <w:r>
        <w:rPr>
          <w:rFonts w:ascii="Constantia" w:hAnsi="Constantia"/>
          <w:b/>
          <w:bCs/>
          <w:color w:val="6600FF"/>
          <w:sz w:val="28"/>
          <w:szCs w:val="28"/>
        </w:rPr>
        <w:t>Mistrovství jihočeského kraje v silničním běhu na 10. km</w:t>
      </w:r>
    </w:p>
    <w:p w:rsidR="000C7295" w:rsidRDefault="000C7295">
      <w:pPr>
        <w:shd w:val="clear" w:color="auto" w:fill="FFFFFF"/>
        <w:spacing w:before="0" w:after="0" w:line="240" w:lineRule="auto"/>
        <w:jc w:val="center"/>
      </w:pP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eastAsia="Times New Roman" w:hAnsi="Constantia" w:cs="Arial"/>
          <w:sz w:val="23"/>
          <w:szCs w:val="23"/>
          <w:lang w:eastAsia="cs-CZ"/>
        </w:rPr>
        <w:tab/>
      </w:r>
      <w:r>
        <w:rPr>
          <w:rFonts w:ascii="Constantia" w:eastAsia="Times New Roman" w:hAnsi="Constantia" w:cs="Arial"/>
          <w:sz w:val="23"/>
          <w:szCs w:val="23"/>
          <w:lang w:eastAsia="cs-CZ"/>
        </w:rPr>
        <w:tab/>
        <w:t xml:space="preserve">       </w:t>
      </w:r>
      <w:r>
        <w:rPr>
          <w:rFonts w:ascii="Constantia" w:hAnsi="Constantia"/>
          <w:b/>
          <w:bCs/>
          <w:sz w:val="28"/>
          <w:szCs w:val="28"/>
        </w:rPr>
        <w:t xml:space="preserve">Závod je součástí projektu ČUS – </w:t>
      </w:r>
      <w:proofErr w:type="gramStart"/>
      <w:r>
        <w:rPr>
          <w:rFonts w:ascii="Constantia" w:hAnsi="Constantia"/>
          <w:b/>
          <w:bCs/>
          <w:sz w:val="28"/>
          <w:szCs w:val="28"/>
        </w:rPr>
        <w:t>SPORTUJ  S NÁMI</w:t>
      </w:r>
      <w:proofErr w:type="gramEnd"/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</w:pPr>
      <w:r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 xml:space="preserve">                         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b/>
          <w:sz w:val="28"/>
          <w:szCs w:val="28"/>
          <w:lang w:eastAsia="cs-CZ"/>
        </w:rPr>
      </w:pPr>
      <w:proofErr w:type="gramStart"/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 xml:space="preserve">Datum     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:                           </w:t>
      </w:r>
      <w:r>
        <w:rPr>
          <w:rFonts w:ascii="Constantia" w:eastAsia="Times New Roman" w:hAnsi="Constantia" w:cs="Arial"/>
          <w:b/>
          <w:sz w:val="44"/>
          <w:szCs w:val="44"/>
          <w:lang w:eastAsia="cs-CZ"/>
        </w:rPr>
        <w:t>8.října</w:t>
      </w:r>
      <w:proofErr w:type="gramEnd"/>
      <w:r>
        <w:rPr>
          <w:rFonts w:ascii="Constantia" w:eastAsia="Times New Roman" w:hAnsi="Constantia" w:cs="Arial"/>
          <w:b/>
          <w:sz w:val="44"/>
          <w:szCs w:val="44"/>
          <w:lang w:eastAsia="cs-CZ"/>
        </w:rPr>
        <w:t xml:space="preserve"> 2016</w:t>
      </w:r>
      <w:r>
        <w:rPr>
          <w:rFonts w:ascii="Constantia" w:eastAsia="Times New Roman" w:hAnsi="Constantia" w:cs="Arial"/>
          <w:b/>
          <w:sz w:val="28"/>
          <w:szCs w:val="28"/>
          <w:lang w:eastAsia="cs-CZ"/>
        </w:rPr>
        <w:t xml:space="preserve"> (sobota)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36"/>
          <w:szCs w:val="36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 xml:space="preserve">Místo    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   :     </w:t>
      </w:r>
      <w:r>
        <w:rPr>
          <w:rFonts w:ascii="Constantia" w:eastAsia="Times New Roman" w:hAnsi="Constantia" w:cs="Arial"/>
          <w:sz w:val="36"/>
          <w:szCs w:val="36"/>
          <w:lang w:eastAsia="cs-CZ"/>
        </w:rPr>
        <w:t>Stadion TJ Jiskra Chlum u Třeboně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 xml:space="preserve">Pořadatel     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:    TJ JISKRA  CHLUM U TŘEBONĚ </w:t>
      </w:r>
    </w:p>
    <w:p w:rsidR="000C7295" w:rsidRDefault="000C7295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</w:p>
    <w:p w:rsidR="000C7295" w:rsidRDefault="009C176B">
      <w:pPr>
        <w:shd w:val="clear" w:color="auto" w:fill="FFFFFF"/>
        <w:spacing w:before="0" w:after="0" w:line="240" w:lineRule="auto"/>
        <w:ind w:left="1843" w:hanging="1843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>Ředitel závodu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:   Josef Švec, TJ Jiskra Chlum u Třeboně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>Hlavní rozhodčí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:   Jiří Hloušek, TJ Jiskra Chlum u Třeboně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hAnsi="Constantia"/>
        </w:rPr>
      </w:pPr>
      <w:r>
        <w:rPr>
          <w:rFonts w:ascii="Constantia" w:hAnsi="Constantia"/>
        </w:rPr>
        <w:t xml:space="preserve">                                 Na hlavní závod 10 km deleguje Jihočeský krajský atletický svaz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>Podmínky účasti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:  jedná se o veřejně přístupný závod. Start ve všech kategoriích není    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                        omezen, závodníci startují na vlastní nebezpečí, tratě závodu  pro    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                        dorostence a dospělé jsou vedeny z velké části  po veřejných 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                        komunikacích bez uzavření provozu.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 xml:space="preserve">Přihlášky-Prezentace:   před závodem v průběhu prezentace nebo možné zaslat dopředu   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 xml:space="preserve">                                   elektronicky na e-mail ing. Hany </w:t>
      </w:r>
      <w:proofErr w:type="spellStart"/>
      <w:r>
        <w:rPr>
          <w:rFonts w:ascii="Constantia" w:hAnsi="Constantia" w:cs="Arial"/>
          <w:b/>
        </w:rPr>
        <w:t>Rucklové</w:t>
      </w:r>
      <w:proofErr w:type="spellEnd"/>
      <w:r>
        <w:rPr>
          <w:rFonts w:ascii="Constantia" w:hAnsi="Constantia" w:cs="Arial"/>
          <w:b/>
        </w:rPr>
        <w:t xml:space="preserve">: hana.rucklova@seznam.cz </w:t>
      </w:r>
    </w:p>
    <w:p w:rsidR="000C7295" w:rsidRDefault="009C176B">
      <w:pPr>
        <w:pStyle w:val="Tlotextu"/>
        <w:rPr>
          <w:rFonts w:ascii="Constantia" w:eastAsia="Times New Roman" w:hAnsi="Constantia" w:cs="Arial"/>
          <w:b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 xml:space="preserve">                                    od 8:30 u šaten areálu ,nejpozději 30 minut před stanoveným startem                                 jednotlivých kategorií. 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 xml:space="preserve">Startovné 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:             pouze v kategorii dospělých 50 Kč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>Startovní čísla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>:       budou vydána při prezentaci, za ztrátu uhradí závodník 100 Kč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bCs/>
          <w:sz w:val="23"/>
          <w:szCs w:val="23"/>
          <w:lang w:eastAsia="cs-CZ"/>
        </w:rPr>
        <w:t xml:space="preserve">Šatny:     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        k dispozici v hlavní budově stadionu. Šatny slouží pouze  k převlečení,     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                        umytí/sprchy. Za odložené věci pořadatel neručí!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>Občerstvení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>:           možno zakoupit  v areálu TJ</w:t>
      </w:r>
    </w:p>
    <w:p w:rsidR="000C7295" w:rsidRDefault="009C176B">
      <w:pPr>
        <w:spacing w:before="0" w:after="0" w:line="240" w:lineRule="auto"/>
        <w:rPr>
          <w:rFonts w:ascii="Constantia" w:eastAsia="Times New Roman" w:hAnsi="Constantia" w:cs="Arial"/>
          <w:lang w:eastAsia="cs-CZ"/>
        </w:rPr>
      </w:pPr>
      <w:r>
        <w:rPr>
          <w:rFonts w:ascii="Constantia" w:eastAsia="Times New Roman" w:hAnsi="Constantia" w:cs="Arial"/>
          <w:b/>
          <w:lang w:eastAsia="cs-CZ"/>
        </w:rPr>
        <w:t>Ubytování   :          pořadatel nezajišťuje</w:t>
      </w:r>
      <w:r>
        <w:rPr>
          <w:rFonts w:ascii="Constantia" w:eastAsia="Times New Roman" w:hAnsi="Constantia" w:cs="Arial"/>
          <w:b/>
          <w:i/>
          <w:lang w:eastAsia="cs-CZ"/>
        </w:rPr>
        <w:t xml:space="preserve">. </w:t>
      </w:r>
      <w:r>
        <w:rPr>
          <w:rFonts w:ascii="Constantia" w:eastAsia="Times New Roman" w:hAnsi="Constantia" w:cs="Arial"/>
          <w:lang w:eastAsia="cs-CZ"/>
        </w:rPr>
        <w:t xml:space="preserve">V případě potřeby se zájemci mohou  </w:t>
      </w:r>
    </w:p>
    <w:p w:rsidR="000C7295" w:rsidRDefault="009C176B">
      <w:pPr>
        <w:spacing w:before="0" w:after="0" w:line="240" w:lineRule="auto"/>
        <w:rPr>
          <w:rFonts w:ascii="Constantia" w:eastAsia="Times New Roman" w:hAnsi="Constantia" w:cs="Arial"/>
          <w:u w:val="single"/>
          <w:lang w:eastAsia="cs-CZ"/>
        </w:rPr>
      </w:pPr>
      <w:r>
        <w:rPr>
          <w:rFonts w:ascii="Constantia" w:eastAsia="Times New Roman" w:hAnsi="Constantia" w:cs="Arial"/>
          <w:lang w:eastAsia="cs-CZ"/>
        </w:rPr>
        <w:t xml:space="preserve">                                 informovat na:</w:t>
      </w:r>
      <w:r>
        <w:rPr>
          <w:rFonts w:ascii="Constantia" w:hAnsi="Constantia" w:cs="Arial"/>
        </w:rPr>
        <w:t xml:space="preserve"> </w:t>
      </w:r>
      <w:hyperlink r:id="rId8">
        <w:r>
          <w:rPr>
            <w:rStyle w:val="Internetovodkaz"/>
            <w:rFonts w:ascii="Constantia" w:eastAsia="Times New Roman" w:hAnsi="Constantia" w:cs="Arial"/>
            <w:lang w:eastAsia="cs-CZ"/>
          </w:rPr>
          <w:t>www.Ubytovanichlum.cz</w:t>
        </w:r>
      </w:hyperlink>
      <w:r>
        <w:rPr>
          <w:rFonts w:ascii="Constantia" w:eastAsia="Times New Roman" w:hAnsi="Constantia" w:cs="Arial"/>
          <w:lang w:eastAsia="cs-CZ"/>
        </w:rPr>
        <w:t xml:space="preserve"> , </w:t>
      </w:r>
      <w:r>
        <w:rPr>
          <w:rFonts w:ascii="Constantia" w:eastAsia="Times New Roman" w:hAnsi="Constantia" w:cs="Arial"/>
          <w:u w:val="single"/>
          <w:lang w:eastAsia="cs-CZ"/>
        </w:rPr>
        <w:t>www.ubytovaniutrebone.cz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>Informace    :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          </w:t>
      </w:r>
      <w:r>
        <w:rPr>
          <w:rFonts w:ascii="Constantia" w:eastAsia="Times New Roman" w:hAnsi="Constantia" w:cs="Arial"/>
          <w:sz w:val="23"/>
          <w:szCs w:val="23"/>
          <w:u w:val="single"/>
          <w:lang w:eastAsia="cs-CZ"/>
        </w:rPr>
        <w:t xml:space="preserve">ing. Hana </w:t>
      </w:r>
      <w:proofErr w:type="spellStart"/>
      <w:r>
        <w:rPr>
          <w:rFonts w:ascii="Constantia" w:eastAsia="Times New Roman" w:hAnsi="Constantia" w:cs="Arial"/>
          <w:sz w:val="23"/>
          <w:szCs w:val="23"/>
          <w:u w:val="single"/>
          <w:lang w:eastAsia="cs-CZ"/>
        </w:rPr>
        <w:t>Rücklová</w:t>
      </w:r>
      <w:proofErr w:type="spellEnd"/>
      <w:r>
        <w:rPr>
          <w:rFonts w:ascii="Constantia" w:eastAsia="Times New Roman" w:hAnsi="Constantia" w:cs="Arial"/>
          <w:sz w:val="23"/>
          <w:szCs w:val="23"/>
          <w:u w:val="single"/>
          <w:lang w:eastAsia="cs-CZ"/>
        </w:rPr>
        <w:t>,</w:t>
      </w: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e-mail:hana.rucklova@seznam.cz 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sz w:val="23"/>
          <w:szCs w:val="23"/>
          <w:lang w:eastAsia="cs-CZ"/>
        </w:rPr>
        <w:t xml:space="preserve">                                  a Josef Švec, e-mail:josefsvec.ch@seznam.cz                                                                                                                    </w:t>
      </w:r>
    </w:p>
    <w:p w:rsidR="000C7295" w:rsidRDefault="000C7295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b/>
          <w:sz w:val="23"/>
          <w:szCs w:val="23"/>
          <w:lang w:eastAsia="cs-CZ"/>
        </w:rPr>
      </w:pP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b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b/>
          <w:sz w:val="23"/>
          <w:szCs w:val="23"/>
          <w:lang w:eastAsia="cs-CZ"/>
        </w:rPr>
        <w:t>Technická ustanovení:</w:t>
      </w:r>
    </w:p>
    <w:p w:rsidR="000C7295" w:rsidRDefault="009C176B">
      <w:pPr>
        <w:shd w:val="clear" w:color="auto" w:fill="FFFFFF"/>
        <w:spacing w:before="0" w:after="0" w:line="240" w:lineRule="auto"/>
        <w:rPr>
          <w:rFonts w:ascii="Constantia" w:eastAsia="Times New Roman" w:hAnsi="Constantia" w:cs="Arial"/>
          <w:sz w:val="23"/>
          <w:szCs w:val="23"/>
          <w:lang w:eastAsia="cs-CZ"/>
        </w:rPr>
      </w:pPr>
      <w:r>
        <w:rPr>
          <w:rFonts w:ascii="Constantia" w:eastAsia="Times New Roman" w:hAnsi="Constantia" w:cs="Arial"/>
          <w:sz w:val="23"/>
          <w:szCs w:val="23"/>
          <w:lang w:eastAsia="cs-CZ"/>
        </w:rPr>
        <w:t>Závodí se podle platných pravidel LA a tohoto rozpisu.</w:t>
      </w:r>
    </w:p>
    <w:p w:rsidR="000C7295" w:rsidRDefault="009C176B">
      <w:pPr>
        <w:tabs>
          <w:tab w:val="left" w:pos="340"/>
        </w:tabs>
        <w:rPr>
          <w:rFonts w:ascii="Constantia" w:hAnsi="Constantia" w:cs="Arial"/>
          <w:sz w:val="23"/>
          <w:szCs w:val="23"/>
        </w:rPr>
      </w:pPr>
      <w:r>
        <w:rPr>
          <w:rFonts w:ascii="Constantia" w:hAnsi="Constantia" w:cs="Arial"/>
          <w:sz w:val="23"/>
          <w:szCs w:val="23"/>
        </w:rPr>
        <w:t>Startují všichni řádně přihlášení závodníci, kteří splňují podmínky účasti.</w:t>
      </w:r>
    </w:p>
    <w:p w:rsidR="000C7295" w:rsidRDefault="009C176B">
      <w:pPr>
        <w:tabs>
          <w:tab w:val="left" w:pos="340"/>
        </w:tabs>
        <w:rPr>
          <w:rFonts w:ascii="Constantia" w:hAnsi="Constantia" w:cs="Arial"/>
          <w:sz w:val="23"/>
          <w:szCs w:val="23"/>
        </w:rPr>
      </w:pPr>
      <w:r>
        <w:rPr>
          <w:rFonts w:ascii="Constantia" w:hAnsi="Constantia" w:cs="Arial"/>
          <w:b/>
          <w:sz w:val="23"/>
          <w:szCs w:val="23"/>
        </w:rPr>
        <w:t xml:space="preserve">Tratě  </w:t>
      </w:r>
      <w:r>
        <w:rPr>
          <w:rFonts w:ascii="Constantia" w:hAnsi="Constantia" w:cs="Arial"/>
          <w:sz w:val="23"/>
          <w:szCs w:val="23"/>
        </w:rPr>
        <w:t xml:space="preserve">               :      vyznačeny na LA dráze stadionu, v terénu v okolí stadionu, v parku a po veřejných                                       asfaltových komunikacích mimo stadion bez omezení provozu.</w:t>
      </w:r>
    </w:p>
    <w:p w:rsidR="000C7295" w:rsidRDefault="009C176B">
      <w:pPr>
        <w:pStyle w:val="Tlotextu"/>
        <w:rPr>
          <w:rFonts w:ascii="Constantia" w:hAnsi="Constantia"/>
        </w:rPr>
      </w:pPr>
      <w:r>
        <w:rPr>
          <w:rFonts w:ascii="Constantia" w:hAnsi="Constantia"/>
          <w:b/>
          <w:bCs/>
        </w:rPr>
        <w:t xml:space="preserve">Ceny:   </w:t>
      </w:r>
      <w:r>
        <w:rPr>
          <w:rFonts w:ascii="Constantia" w:hAnsi="Constantia"/>
        </w:rPr>
        <w:t xml:space="preserve">                     Diplom a věcná cena pro první tři závodníky každé kategorie</w:t>
      </w:r>
    </w:p>
    <w:p w:rsidR="009C176B" w:rsidRDefault="009C176B">
      <w:pPr>
        <w:pStyle w:val="Tlotextu"/>
        <w:rPr>
          <w:rFonts w:ascii="Constantia" w:hAnsi="Constantia"/>
        </w:rPr>
      </w:pPr>
      <w:r>
        <w:rPr>
          <w:rFonts w:ascii="Constantia" w:hAnsi="Constantia"/>
        </w:rPr>
        <w:t xml:space="preserve">V celkovém absolutním pořadí mužů i žen v hlavním závodě </w:t>
      </w:r>
    </w:p>
    <w:p w:rsidR="000C7295" w:rsidRDefault="009C176B" w:rsidP="009C176B">
      <w:pPr>
        <w:pStyle w:val="Tlotextu"/>
        <w:jc w:val="center"/>
        <w:rPr>
          <w:rFonts w:ascii="Constantia" w:hAnsi="Constantia"/>
        </w:rPr>
      </w:pPr>
      <w:r>
        <w:rPr>
          <w:rFonts w:ascii="Constantia" w:hAnsi="Constantia"/>
        </w:rPr>
        <w:t>1.místo 1 000,- Kč, 2.místo 600,- Kč a 3.místo 400,- Kč</w:t>
      </w:r>
    </w:p>
    <w:p w:rsidR="000C7295" w:rsidRDefault="000C7295">
      <w:pPr>
        <w:pStyle w:val="Normlnweb"/>
        <w:spacing w:before="280"/>
      </w:pPr>
      <w:bookmarkStart w:id="0" w:name="_GoBack"/>
      <w:bookmarkEnd w:id="0"/>
    </w:p>
    <w:sectPr w:rsidR="000C7295">
      <w:footerReference w:type="default" r:id="rId9"/>
      <w:pgSz w:w="11906" w:h="16838"/>
      <w:pgMar w:top="720" w:right="424" w:bottom="766" w:left="113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24" w:rsidRDefault="009C176B">
      <w:pPr>
        <w:spacing w:before="0" w:after="0" w:line="240" w:lineRule="auto"/>
      </w:pPr>
      <w:r>
        <w:separator/>
      </w:r>
    </w:p>
  </w:endnote>
  <w:endnote w:type="continuationSeparator" w:id="0">
    <w:p w:rsidR="00280624" w:rsidRDefault="009C1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295" w:rsidRDefault="0027158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3CBC4" wp14:editId="7DBD072D">
              <wp:simplePos x="0" y="0"/>
              <wp:positionH relativeFrom="column">
                <wp:posOffset>3029585</wp:posOffset>
              </wp:positionH>
              <wp:positionV relativeFrom="paragraph">
                <wp:posOffset>-135255</wp:posOffset>
              </wp:positionV>
              <wp:extent cx="512445" cy="441325"/>
              <wp:effectExtent l="635" t="0" r="127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295" w:rsidRDefault="009C176B">
                          <w:pPr>
                            <w:pStyle w:val="Zpat"/>
                            <w:pBdr>
                              <w:top w:val="single" w:sz="12" w:space="1" w:color="9BBB59"/>
                              <w:left w:val="nil"/>
                              <w:bottom w:val="single" w:sz="48" w:space="1" w:color="9BBB59"/>
                              <w:right w:val="nil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78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238.55pt;margin-top:-10.6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" stroked="f" strokeweight="0">
              <v:textbox>
                <w:txbxContent>
                  <w:p w:rsidR="000C7295" w:rsidRDefault="009C176B">
                    <w:pPr>
                      <w:pStyle w:val="Zpat"/>
                      <w:pBdr>
                        <w:top w:val="single" w:sz="12" w:space="1" w:color="9BBB59"/>
                        <w:left w:val="nil"/>
                        <w:bottom w:val="single" w:sz="48" w:space="1" w:color="9BBB59"/>
                        <w:right w:val="nil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78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24" w:rsidRDefault="009C176B">
      <w:pPr>
        <w:spacing w:before="0" w:after="0" w:line="240" w:lineRule="auto"/>
      </w:pPr>
      <w:r>
        <w:separator/>
      </w:r>
    </w:p>
  </w:footnote>
  <w:footnote w:type="continuationSeparator" w:id="0">
    <w:p w:rsidR="00280624" w:rsidRDefault="009C176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95"/>
    <w:rsid w:val="000C7295"/>
    <w:rsid w:val="0027158E"/>
    <w:rsid w:val="00280624"/>
    <w:rsid w:val="009C176B"/>
    <w:rsid w:val="00D3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671853"/>
  </w:style>
  <w:style w:type="character" w:customStyle="1" w:styleId="ZpatChar">
    <w:name w:val="Zápatí Char"/>
    <w:basedOn w:val="Standardnpsmoodstavce"/>
    <w:link w:val="Zpat"/>
    <w:uiPriority w:val="99"/>
    <w:rsid w:val="00671853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3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6102F3"/>
    <w:rPr>
      <w:color w:val="0000FF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671853"/>
    <w:pPr>
      <w:tabs>
        <w:tab w:val="center" w:pos="4536"/>
        <w:tab w:val="right" w:pos="9072"/>
      </w:tabs>
      <w:spacing w:before="0"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71853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1F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52AC0"/>
    <w:pPr>
      <w:spacing w:before="0" w:after="280"/>
    </w:pPr>
    <w:rPr>
      <w:rFonts w:eastAsia="Times New Roman" w:cs="Times New Roman"/>
      <w:lang w:eastAsia="cs-CZ"/>
    </w:rPr>
  </w:style>
  <w:style w:type="paragraph" w:styleId="Bezmezer">
    <w:name w:val="No Spacing"/>
    <w:basedOn w:val="Normln"/>
    <w:uiPriority w:val="1"/>
    <w:qFormat/>
    <w:rsid w:val="006102F3"/>
    <w:pPr>
      <w:spacing w:before="0" w:after="0" w:line="240" w:lineRule="auto"/>
    </w:pPr>
    <w:rPr>
      <w:rFonts w:cs="Times New Roman"/>
      <w:lang w:eastAsia="cs-CZ"/>
    </w:rPr>
  </w:style>
  <w:style w:type="paragraph" w:customStyle="1" w:styleId="Obsahrmce">
    <w:name w:val="Obsah rámce"/>
    <w:basedOn w:val="Normln"/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DefinitionTerm">
    <w:name w:val="Definition Term"/>
    <w:basedOn w:val="Normln"/>
  </w:style>
  <w:style w:type="paragraph" w:customStyle="1" w:styleId="DefinitionList">
    <w:name w:val="Definition List"/>
    <w:basedOn w:val="Normln"/>
    <w:pPr>
      <w:ind w:left="360"/>
    </w:pPr>
  </w:style>
  <w:style w:type="paragraph" w:customStyle="1" w:styleId="H1">
    <w:name w:val="H1"/>
    <w:basedOn w:val="Normln"/>
    <w:pPr>
      <w:keepNext/>
    </w:pPr>
    <w:rPr>
      <w:b/>
      <w:sz w:val="48"/>
    </w:rPr>
  </w:style>
  <w:style w:type="paragraph" w:customStyle="1" w:styleId="H2">
    <w:name w:val="H2"/>
    <w:basedOn w:val="Normln"/>
    <w:pPr>
      <w:keepNext/>
    </w:pPr>
    <w:rPr>
      <w:b/>
      <w:sz w:val="36"/>
    </w:rPr>
  </w:style>
  <w:style w:type="paragraph" w:customStyle="1" w:styleId="H3">
    <w:name w:val="H3"/>
    <w:basedOn w:val="Normln"/>
    <w:pPr>
      <w:keepNext/>
    </w:pPr>
    <w:rPr>
      <w:b/>
      <w:sz w:val="28"/>
    </w:rPr>
  </w:style>
  <w:style w:type="paragraph" w:customStyle="1" w:styleId="H4">
    <w:name w:val="H4"/>
    <w:basedOn w:val="Normln"/>
    <w:pPr>
      <w:keepNext/>
    </w:pPr>
    <w:rPr>
      <w:b/>
    </w:rPr>
  </w:style>
  <w:style w:type="paragraph" w:customStyle="1" w:styleId="H5">
    <w:name w:val="H5"/>
    <w:basedOn w:val="Normln"/>
    <w:pPr>
      <w:keepNext/>
    </w:pPr>
    <w:rPr>
      <w:b/>
      <w:sz w:val="20"/>
    </w:rPr>
  </w:style>
  <w:style w:type="paragraph" w:customStyle="1" w:styleId="H6">
    <w:name w:val="H6"/>
    <w:basedOn w:val="Normln"/>
    <w:pPr>
      <w:keepNext/>
    </w:pPr>
    <w:rPr>
      <w:b/>
      <w:sz w:val="16"/>
    </w:rPr>
  </w:style>
  <w:style w:type="paragraph" w:customStyle="1" w:styleId="Address">
    <w:name w:val="Address"/>
    <w:basedOn w:val="Normln"/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671853"/>
  </w:style>
  <w:style w:type="character" w:customStyle="1" w:styleId="ZpatChar">
    <w:name w:val="Zápatí Char"/>
    <w:basedOn w:val="Standardnpsmoodstavce"/>
    <w:link w:val="Zpat"/>
    <w:uiPriority w:val="99"/>
    <w:rsid w:val="00671853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3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6102F3"/>
    <w:rPr>
      <w:color w:val="0000FF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671853"/>
    <w:pPr>
      <w:tabs>
        <w:tab w:val="center" w:pos="4536"/>
        <w:tab w:val="right" w:pos="9072"/>
      </w:tabs>
      <w:spacing w:before="0"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71853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1F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52AC0"/>
    <w:pPr>
      <w:spacing w:before="0" w:after="280"/>
    </w:pPr>
    <w:rPr>
      <w:rFonts w:eastAsia="Times New Roman" w:cs="Times New Roman"/>
      <w:lang w:eastAsia="cs-CZ"/>
    </w:rPr>
  </w:style>
  <w:style w:type="paragraph" w:styleId="Bezmezer">
    <w:name w:val="No Spacing"/>
    <w:basedOn w:val="Normln"/>
    <w:uiPriority w:val="1"/>
    <w:qFormat/>
    <w:rsid w:val="006102F3"/>
    <w:pPr>
      <w:spacing w:before="0" w:after="0" w:line="240" w:lineRule="auto"/>
    </w:pPr>
    <w:rPr>
      <w:rFonts w:cs="Times New Roman"/>
      <w:lang w:eastAsia="cs-CZ"/>
    </w:rPr>
  </w:style>
  <w:style w:type="paragraph" w:customStyle="1" w:styleId="Obsahrmce">
    <w:name w:val="Obsah rámce"/>
    <w:basedOn w:val="Normln"/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DefinitionTerm">
    <w:name w:val="Definition Term"/>
    <w:basedOn w:val="Normln"/>
  </w:style>
  <w:style w:type="paragraph" w:customStyle="1" w:styleId="DefinitionList">
    <w:name w:val="Definition List"/>
    <w:basedOn w:val="Normln"/>
    <w:pPr>
      <w:ind w:left="360"/>
    </w:pPr>
  </w:style>
  <w:style w:type="paragraph" w:customStyle="1" w:styleId="H1">
    <w:name w:val="H1"/>
    <w:basedOn w:val="Normln"/>
    <w:pPr>
      <w:keepNext/>
    </w:pPr>
    <w:rPr>
      <w:b/>
      <w:sz w:val="48"/>
    </w:rPr>
  </w:style>
  <w:style w:type="paragraph" w:customStyle="1" w:styleId="H2">
    <w:name w:val="H2"/>
    <w:basedOn w:val="Normln"/>
    <w:pPr>
      <w:keepNext/>
    </w:pPr>
    <w:rPr>
      <w:b/>
      <w:sz w:val="36"/>
    </w:rPr>
  </w:style>
  <w:style w:type="paragraph" w:customStyle="1" w:styleId="H3">
    <w:name w:val="H3"/>
    <w:basedOn w:val="Normln"/>
    <w:pPr>
      <w:keepNext/>
    </w:pPr>
    <w:rPr>
      <w:b/>
      <w:sz w:val="28"/>
    </w:rPr>
  </w:style>
  <w:style w:type="paragraph" w:customStyle="1" w:styleId="H4">
    <w:name w:val="H4"/>
    <w:basedOn w:val="Normln"/>
    <w:pPr>
      <w:keepNext/>
    </w:pPr>
    <w:rPr>
      <w:b/>
    </w:rPr>
  </w:style>
  <w:style w:type="paragraph" w:customStyle="1" w:styleId="H5">
    <w:name w:val="H5"/>
    <w:basedOn w:val="Normln"/>
    <w:pPr>
      <w:keepNext/>
    </w:pPr>
    <w:rPr>
      <w:b/>
      <w:sz w:val="20"/>
    </w:rPr>
  </w:style>
  <w:style w:type="paragraph" w:customStyle="1" w:styleId="H6">
    <w:name w:val="H6"/>
    <w:basedOn w:val="Normln"/>
    <w:pPr>
      <w:keepNext/>
    </w:pPr>
    <w:rPr>
      <w:b/>
      <w:sz w:val="16"/>
    </w:rPr>
  </w:style>
  <w:style w:type="paragraph" w:customStyle="1" w:styleId="Address">
    <w:name w:val="Address"/>
    <w:basedOn w:val="Normln"/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ytovanichlum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Švec</dc:creator>
  <cp:lastModifiedBy>Josef Švec</cp:lastModifiedBy>
  <cp:revision>3</cp:revision>
  <cp:lastPrinted>2016-08-29T12:34:00Z</cp:lastPrinted>
  <dcterms:created xsi:type="dcterms:W3CDTF">2016-08-31T21:27:00Z</dcterms:created>
  <dcterms:modified xsi:type="dcterms:W3CDTF">2016-08-31T21:27:00Z</dcterms:modified>
  <dc:language>cs-CZ</dc:language>
</cp:coreProperties>
</file>